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A8DEB" w14:textId="77777777" w:rsidR="001C3472" w:rsidRDefault="001C3472" w:rsidP="001C3472">
      <w:pPr>
        <w:shd w:val="clear" w:color="auto" w:fill="FFFFFF" w:themeFill="background1"/>
        <w:jc w:val="right"/>
      </w:pPr>
      <w:bookmarkStart w:id="0" w:name="_Toc497238247"/>
      <w:r>
        <w:t>УТВЕРЖДЕНО</w:t>
      </w:r>
    </w:p>
    <w:p w14:paraId="23F3263F" w14:textId="6E780295" w:rsidR="001C3472" w:rsidRPr="002E1814" w:rsidRDefault="001C3472" w:rsidP="001C3472">
      <w:pPr>
        <w:shd w:val="clear" w:color="auto" w:fill="FFFFFF" w:themeFill="background1"/>
        <w:jc w:val="right"/>
      </w:pPr>
      <w:r>
        <w:t xml:space="preserve">Советом директоров </w:t>
      </w:r>
      <w:r w:rsidR="00251C99">
        <w:t>ПАРТАД</w:t>
      </w:r>
    </w:p>
    <w:p w14:paraId="420F095E" w14:textId="77777777" w:rsidR="001C3472" w:rsidRPr="002E1814" w:rsidRDefault="001C3472" w:rsidP="001C3472">
      <w:pPr>
        <w:shd w:val="clear" w:color="auto" w:fill="FFFFFF" w:themeFill="background1"/>
        <w:jc w:val="right"/>
      </w:pPr>
      <w:r>
        <w:t>(протокол №____ от _______________ 2019 года)</w:t>
      </w:r>
    </w:p>
    <w:p w14:paraId="55E723C1" w14:textId="77777777" w:rsidR="001C3472" w:rsidRDefault="001C3472" w:rsidP="001C3472"/>
    <w:p w14:paraId="1F537D54" w14:textId="77777777" w:rsidR="001C3472" w:rsidRPr="00756ACF" w:rsidRDefault="001C3472" w:rsidP="001C3472">
      <w:pPr>
        <w:jc w:val="center"/>
        <w:rPr>
          <w:rFonts w:eastAsia="Times New Roman"/>
          <w:b/>
          <w:sz w:val="44"/>
          <w:szCs w:val="44"/>
        </w:rPr>
      </w:pPr>
    </w:p>
    <w:p w14:paraId="60FBCDAA" w14:textId="77777777" w:rsidR="001C3472" w:rsidRPr="00630798" w:rsidRDefault="001C3472" w:rsidP="001C3472">
      <w:pPr>
        <w:jc w:val="center"/>
        <w:rPr>
          <w:rFonts w:eastAsia="Times New Roman"/>
          <w:b/>
          <w:sz w:val="44"/>
          <w:szCs w:val="44"/>
        </w:rPr>
      </w:pPr>
    </w:p>
    <w:p w14:paraId="370DDDE8" w14:textId="77777777" w:rsidR="001C3472" w:rsidRPr="00630798" w:rsidRDefault="001C3472" w:rsidP="001C3472">
      <w:pPr>
        <w:jc w:val="center"/>
        <w:rPr>
          <w:rFonts w:eastAsia="Times New Roman"/>
          <w:b/>
          <w:sz w:val="44"/>
          <w:szCs w:val="44"/>
        </w:rPr>
      </w:pPr>
    </w:p>
    <w:p w14:paraId="7DA78056" w14:textId="065A6464" w:rsidR="00342BCD" w:rsidRDefault="00AA0D7C" w:rsidP="001C3472">
      <w:pPr>
        <w:jc w:val="center"/>
        <w:rPr>
          <w:rFonts w:eastAsia="Times New Roman"/>
          <w:b/>
          <w:caps/>
          <w:sz w:val="52"/>
          <w:szCs w:val="44"/>
        </w:rPr>
      </w:pPr>
      <w:r>
        <w:rPr>
          <w:rFonts w:eastAsia="Times New Roman"/>
          <w:b/>
          <w:caps/>
          <w:sz w:val="52"/>
          <w:szCs w:val="44"/>
        </w:rPr>
        <w:t xml:space="preserve">Внутренний стандарт </w:t>
      </w:r>
      <w:r w:rsidR="00251C99">
        <w:rPr>
          <w:rFonts w:eastAsia="Times New Roman"/>
          <w:b/>
          <w:caps/>
          <w:sz w:val="52"/>
          <w:szCs w:val="44"/>
        </w:rPr>
        <w:t>ПАРТАД</w:t>
      </w:r>
    </w:p>
    <w:p w14:paraId="2A06DD62" w14:textId="15B0B177" w:rsidR="001C3472" w:rsidRPr="00630798" w:rsidRDefault="00342BCD" w:rsidP="001C3472">
      <w:pPr>
        <w:jc w:val="center"/>
        <w:rPr>
          <w:rFonts w:eastAsia="Times New Roman"/>
          <w:b/>
          <w:caps/>
          <w:sz w:val="52"/>
          <w:szCs w:val="44"/>
        </w:rPr>
      </w:pPr>
      <w:r>
        <w:rPr>
          <w:rFonts w:eastAsia="Times New Roman"/>
          <w:b/>
          <w:caps/>
          <w:sz w:val="52"/>
          <w:szCs w:val="44"/>
        </w:rPr>
        <w:t>«</w:t>
      </w:r>
      <w:r w:rsidRPr="00342BCD">
        <w:rPr>
          <w:rFonts w:eastAsia="Times New Roman"/>
          <w:b/>
          <w:caps/>
          <w:sz w:val="52"/>
          <w:szCs w:val="44"/>
        </w:rPr>
        <w:t>Форматы электронного взаимодействия</w:t>
      </w:r>
      <w:r>
        <w:rPr>
          <w:rFonts w:eastAsia="Times New Roman"/>
          <w:b/>
          <w:caps/>
          <w:sz w:val="52"/>
          <w:szCs w:val="44"/>
        </w:rPr>
        <w:t>»</w:t>
      </w:r>
    </w:p>
    <w:p w14:paraId="6467B2BE" w14:textId="7941216D" w:rsidR="001C3472" w:rsidRDefault="001C3472" w:rsidP="001C3472">
      <w:pPr>
        <w:jc w:val="center"/>
        <w:rPr>
          <w:rFonts w:eastAsia="Times New Roman"/>
          <w:b/>
          <w:sz w:val="44"/>
          <w:szCs w:val="44"/>
        </w:rPr>
      </w:pPr>
      <w:r w:rsidRPr="00BD0132">
        <w:rPr>
          <w:rFonts w:eastAsia="Times New Roman"/>
          <w:b/>
          <w:sz w:val="44"/>
          <w:szCs w:val="44"/>
        </w:rPr>
        <w:t>FCDR_2017_NSD_02</w:t>
      </w:r>
    </w:p>
    <w:p w14:paraId="52AC3CD8" w14:textId="7422F3AD" w:rsidR="001C3472" w:rsidRPr="00630798" w:rsidRDefault="001C3472" w:rsidP="001C3472">
      <w:pPr>
        <w:jc w:val="center"/>
        <w:rPr>
          <w:rFonts w:eastAsia="Times New Roman"/>
          <w:b/>
          <w:sz w:val="44"/>
          <w:szCs w:val="44"/>
        </w:rPr>
      </w:pPr>
      <w:r>
        <w:rPr>
          <w:rFonts w:eastAsia="Times New Roman"/>
          <w:b/>
          <w:sz w:val="44"/>
          <w:szCs w:val="44"/>
        </w:rPr>
        <w:t>Справочники</w:t>
      </w:r>
    </w:p>
    <w:p w14:paraId="4B0E70CF" w14:textId="77777777" w:rsidR="001C3472" w:rsidRDefault="001C3472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0F91389" w14:textId="52380B18" w:rsidR="001C3472" w:rsidRDefault="001C3472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 w:type="page"/>
      </w:r>
    </w:p>
    <w:p w14:paraId="0C346CA1" w14:textId="77777777" w:rsidR="00231906" w:rsidRDefault="00231906" w:rsidP="003A15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28817466"/>
        <w:docPartObj>
          <w:docPartGallery w:val="Table of Contents"/>
          <w:docPartUnique/>
        </w:docPartObj>
      </w:sdtPr>
      <w:sdtEndPr/>
      <w:sdtContent>
        <w:p w14:paraId="41C9CC4D" w14:textId="2340C4FD" w:rsidR="00231906" w:rsidRDefault="00231906">
          <w:pPr>
            <w:pStyle w:val="a6"/>
          </w:pPr>
          <w:r>
            <w:t>Оглавление</w:t>
          </w:r>
        </w:p>
        <w:p w14:paraId="14D6799B" w14:textId="77777777" w:rsidR="00CA13E1" w:rsidRDefault="00231906">
          <w:pPr>
            <w:pStyle w:val="31"/>
            <w:tabs>
              <w:tab w:val="right" w:leader="dot" w:pos="10762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844427" w:history="1"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Справочник законодательных актов РФ (основание сбора списка)</w:t>
            </w:r>
            <w:r w:rsidR="00CA13E1">
              <w:rPr>
                <w:noProof/>
                <w:webHidden/>
              </w:rPr>
              <w:tab/>
            </w:r>
            <w:r w:rsidR="00CA13E1">
              <w:rPr>
                <w:noProof/>
                <w:webHidden/>
              </w:rPr>
              <w:fldChar w:fldCharType="begin"/>
            </w:r>
            <w:r w:rsidR="00CA13E1">
              <w:rPr>
                <w:noProof/>
                <w:webHidden/>
              </w:rPr>
              <w:instrText xml:space="preserve"> PAGEREF _Toc497844427 \h </w:instrText>
            </w:r>
            <w:r w:rsidR="00CA13E1">
              <w:rPr>
                <w:noProof/>
                <w:webHidden/>
              </w:rPr>
            </w:r>
            <w:r w:rsidR="00CA13E1">
              <w:rPr>
                <w:noProof/>
                <w:webHidden/>
              </w:rPr>
              <w:fldChar w:fldCharType="separate"/>
            </w:r>
            <w:r w:rsidR="00CA13E1">
              <w:rPr>
                <w:noProof/>
                <w:webHidden/>
              </w:rPr>
              <w:t>1</w:t>
            </w:r>
            <w:r w:rsidR="00CA13E1">
              <w:rPr>
                <w:noProof/>
                <w:webHidden/>
              </w:rPr>
              <w:fldChar w:fldCharType="end"/>
            </w:r>
          </w:hyperlink>
        </w:p>
        <w:p w14:paraId="0303F1ED" w14:textId="77777777" w:rsidR="00CA13E1" w:rsidRDefault="00C0776A">
          <w:pPr>
            <w:pStyle w:val="31"/>
            <w:tabs>
              <w:tab w:val="right" w:leader="dot" w:pos="10762"/>
            </w:tabs>
            <w:rPr>
              <w:rFonts w:eastAsiaTheme="minorEastAsia"/>
              <w:noProof/>
              <w:lang w:eastAsia="ru-RU"/>
            </w:rPr>
          </w:pPr>
          <w:hyperlink w:anchor="_Toc497844428" w:history="1"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Тип</w:t>
            </w:r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val="en-US" w:eastAsia="ru-RU"/>
              </w:rPr>
              <w:t xml:space="preserve"> </w:t>
            </w:r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инициатора</w:t>
            </w:r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val="en-US" w:eastAsia="ru-RU"/>
              </w:rPr>
              <w:t xml:space="preserve"> </w:t>
            </w:r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запроса</w:t>
            </w:r>
            <w:r w:rsidR="00CA13E1">
              <w:rPr>
                <w:noProof/>
                <w:webHidden/>
              </w:rPr>
              <w:tab/>
            </w:r>
            <w:r w:rsidR="00CA13E1">
              <w:rPr>
                <w:noProof/>
                <w:webHidden/>
              </w:rPr>
              <w:fldChar w:fldCharType="begin"/>
            </w:r>
            <w:r w:rsidR="00CA13E1">
              <w:rPr>
                <w:noProof/>
                <w:webHidden/>
              </w:rPr>
              <w:instrText xml:space="preserve"> PAGEREF _Toc497844428 \h </w:instrText>
            </w:r>
            <w:r w:rsidR="00CA13E1">
              <w:rPr>
                <w:noProof/>
                <w:webHidden/>
              </w:rPr>
            </w:r>
            <w:r w:rsidR="00CA13E1">
              <w:rPr>
                <w:noProof/>
                <w:webHidden/>
              </w:rPr>
              <w:fldChar w:fldCharType="separate"/>
            </w:r>
            <w:r w:rsidR="00CA13E1">
              <w:rPr>
                <w:noProof/>
                <w:webHidden/>
              </w:rPr>
              <w:t>1</w:t>
            </w:r>
            <w:r w:rsidR="00CA13E1">
              <w:rPr>
                <w:noProof/>
                <w:webHidden/>
              </w:rPr>
              <w:fldChar w:fldCharType="end"/>
            </w:r>
          </w:hyperlink>
        </w:p>
        <w:p w14:paraId="4964B091" w14:textId="77777777" w:rsidR="00CA13E1" w:rsidRDefault="00C0776A">
          <w:pPr>
            <w:pStyle w:val="31"/>
            <w:tabs>
              <w:tab w:val="right" w:leader="dot" w:pos="10762"/>
            </w:tabs>
            <w:rPr>
              <w:rFonts w:eastAsiaTheme="minorEastAsia"/>
              <w:noProof/>
              <w:lang w:eastAsia="ru-RU"/>
            </w:rPr>
          </w:pPr>
          <w:hyperlink w:anchor="_Toc497844429" w:history="1"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Подзаконные</w:t>
            </w:r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val="en-US" w:eastAsia="ru-RU"/>
              </w:rPr>
              <w:t xml:space="preserve"> </w:t>
            </w:r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акты</w:t>
            </w:r>
            <w:r w:rsidR="00CA13E1">
              <w:rPr>
                <w:noProof/>
                <w:webHidden/>
              </w:rPr>
              <w:tab/>
            </w:r>
            <w:r w:rsidR="00CA13E1">
              <w:rPr>
                <w:noProof/>
                <w:webHidden/>
              </w:rPr>
              <w:fldChar w:fldCharType="begin"/>
            </w:r>
            <w:r w:rsidR="00CA13E1">
              <w:rPr>
                <w:noProof/>
                <w:webHidden/>
              </w:rPr>
              <w:instrText xml:space="preserve"> PAGEREF _Toc497844429 \h </w:instrText>
            </w:r>
            <w:r w:rsidR="00CA13E1">
              <w:rPr>
                <w:noProof/>
                <w:webHidden/>
              </w:rPr>
            </w:r>
            <w:r w:rsidR="00CA13E1">
              <w:rPr>
                <w:noProof/>
                <w:webHidden/>
              </w:rPr>
              <w:fldChar w:fldCharType="separate"/>
            </w:r>
            <w:r w:rsidR="00CA13E1">
              <w:rPr>
                <w:noProof/>
                <w:webHidden/>
              </w:rPr>
              <w:t>2</w:t>
            </w:r>
            <w:r w:rsidR="00CA13E1">
              <w:rPr>
                <w:noProof/>
                <w:webHidden/>
              </w:rPr>
              <w:fldChar w:fldCharType="end"/>
            </w:r>
          </w:hyperlink>
        </w:p>
        <w:p w14:paraId="36D68F9B" w14:textId="77777777" w:rsidR="00CA13E1" w:rsidRDefault="00C0776A">
          <w:pPr>
            <w:pStyle w:val="31"/>
            <w:tabs>
              <w:tab w:val="right" w:leader="dot" w:pos="10762"/>
            </w:tabs>
            <w:rPr>
              <w:rFonts w:eastAsiaTheme="minorEastAsia"/>
              <w:noProof/>
              <w:lang w:eastAsia="ru-RU"/>
            </w:rPr>
          </w:pPr>
          <w:hyperlink w:anchor="_Toc497844430" w:history="1"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Объединенный справочник «Тип счета/Тип лица» (итоговый)</w:t>
            </w:r>
            <w:r w:rsidR="00CA13E1">
              <w:rPr>
                <w:noProof/>
                <w:webHidden/>
              </w:rPr>
              <w:tab/>
            </w:r>
            <w:r w:rsidR="00CA13E1">
              <w:rPr>
                <w:noProof/>
                <w:webHidden/>
              </w:rPr>
              <w:fldChar w:fldCharType="begin"/>
            </w:r>
            <w:r w:rsidR="00CA13E1">
              <w:rPr>
                <w:noProof/>
                <w:webHidden/>
              </w:rPr>
              <w:instrText xml:space="preserve"> PAGEREF _Toc497844430 \h </w:instrText>
            </w:r>
            <w:r w:rsidR="00CA13E1">
              <w:rPr>
                <w:noProof/>
                <w:webHidden/>
              </w:rPr>
            </w:r>
            <w:r w:rsidR="00CA13E1">
              <w:rPr>
                <w:noProof/>
                <w:webHidden/>
              </w:rPr>
              <w:fldChar w:fldCharType="separate"/>
            </w:r>
            <w:r w:rsidR="00CA13E1">
              <w:rPr>
                <w:noProof/>
                <w:webHidden/>
              </w:rPr>
              <w:t>2</w:t>
            </w:r>
            <w:r w:rsidR="00CA13E1">
              <w:rPr>
                <w:noProof/>
                <w:webHidden/>
              </w:rPr>
              <w:fldChar w:fldCharType="end"/>
            </w:r>
          </w:hyperlink>
        </w:p>
        <w:p w14:paraId="6050117C" w14:textId="77777777" w:rsidR="00CA13E1" w:rsidRDefault="00C0776A">
          <w:pPr>
            <w:pStyle w:val="31"/>
            <w:tabs>
              <w:tab w:val="right" w:leader="dot" w:pos="10762"/>
            </w:tabs>
            <w:rPr>
              <w:rFonts w:eastAsiaTheme="minorEastAsia"/>
              <w:noProof/>
              <w:lang w:eastAsia="ru-RU"/>
            </w:rPr>
          </w:pPr>
          <w:hyperlink w:anchor="_Toc497844431" w:history="1">
            <w:r w:rsidR="00CA13E1" w:rsidRPr="001219F8">
              <w:rPr>
                <w:rStyle w:val="a3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Объединенный справочник «Тип счета/Тип лица» (в режиме правки относительно предыдущей версии)</w:t>
            </w:r>
            <w:r w:rsidR="00CA13E1">
              <w:rPr>
                <w:noProof/>
                <w:webHidden/>
              </w:rPr>
              <w:tab/>
            </w:r>
            <w:r w:rsidR="00CA13E1">
              <w:rPr>
                <w:noProof/>
                <w:webHidden/>
              </w:rPr>
              <w:fldChar w:fldCharType="begin"/>
            </w:r>
            <w:r w:rsidR="00CA13E1">
              <w:rPr>
                <w:noProof/>
                <w:webHidden/>
              </w:rPr>
              <w:instrText xml:space="preserve"> PAGEREF _Toc497844431 \h </w:instrText>
            </w:r>
            <w:r w:rsidR="00CA13E1">
              <w:rPr>
                <w:noProof/>
                <w:webHidden/>
              </w:rPr>
            </w:r>
            <w:r w:rsidR="00CA13E1">
              <w:rPr>
                <w:noProof/>
                <w:webHidden/>
              </w:rPr>
              <w:fldChar w:fldCharType="separate"/>
            </w:r>
            <w:r w:rsidR="00CA13E1">
              <w:rPr>
                <w:noProof/>
                <w:webHidden/>
              </w:rPr>
              <w:t>3</w:t>
            </w:r>
            <w:r w:rsidR="00CA13E1">
              <w:rPr>
                <w:noProof/>
                <w:webHidden/>
              </w:rPr>
              <w:fldChar w:fldCharType="end"/>
            </w:r>
          </w:hyperlink>
        </w:p>
        <w:p w14:paraId="75AF717F" w14:textId="763325DF" w:rsidR="00231906" w:rsidRDefault="00231906">
          <w:r>
            <w:rPr>
              <w:b/>
              <w:bCs/>
            </w:rPr>
            <w:fldChar w:fldCharType="end"/>
          </w:r>
        </w:p>
      </w:sdtContent>
    </w:sdt>
    <w:p w14:paraId="3DB39365" w14:textId="77777777" w:rsidR="003A158F" w:rsidRPr="003A158F" w:rsidRDefault="003A158F" w:rsidP="003A15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497844427"/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Справочник законодательных актов РФ</w:t>
      </w:r>
      <w:bookmarkEnd w:id="0"/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основание сбора списка)</w:t>
      </w:r>
      <w:bookmarkEnd w:id="1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00"/>
        <w:gridCol w:w="9762"/>
      </w:tblGrid>
      <w:tr w:rsidR="003A158F" w:rsidRPr="003A158F" w14:paraId="087F757E" w14:textId="77777777" w:rsidTr="00CA6BC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2D2A4E67" w14:textId="77777777" w:rsidR="003A158F" w:rsidRPr="003A158F" w:rsidRDefault="003A158F" w:rsidP="003A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4B0E8E8C" w14:textId="77777777" w:rsidR="003A158F" w:rsidRPr="003A158F" w:rsidRDefault="003A158F" w:rsidP="003A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A158F" w:rsidRPr="003A158F" w14:paraId="3C7C464C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B1414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LSRQ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E0AAC" w14:textId="4CD01071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о лицах для исполнения эмитентом (лицом, обязанным по ценным бумагам) обязанностей, предусмотренных федеральными закон</w:t>
            </w:r>
            <w:r w:rsidR="00694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 (статья 8.6. №39-ФЗ О РЦБ)</w:t>
            </w:r>
          </w:p>
        </w:tc>
      </w:tr>
      <w:tr w:rsidR="003A158F" w:rsidRPr="003A158F" w14:paraId="55A0F9F8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194F9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OWNS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CD33E" w14:textId="341855A2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списка владельцев для исполнения эмитентом (лицом, обязанным по ценным бумагам), Банком России обязанностей, предусмотренных федеральными законам</w:t>
            </w:r>
            <w:r w:rsidR="00694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(статья 8.6-1. №39-ФЗ О РЦБ)</w:t>
            </w:r>
          </w:p>
        </w:tc>
      </w:tr>
      <w:tr w:rsidR="003A158F" w:rsidRPr="003A158F" w14:paraId="0C8A246E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27018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B309C2" w14:textId="2B40C9A5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списка владельцев/ лиц, осуществляющих права по ценным бумагам, по запросам УК/УИП или государственных органов. Если указано значение OTHR, то должно быть </w:t>
            </w:r>
            <w:r w:rsidR="00694C8F"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заполненное</w:t>
            </w: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поле "</w:t>
            </w:r>
            <w:proofErr w:type="spellStart"/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narrative</w:t>
            </w:r>
            <w:proofErr w:type="spellEnd"/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".  </w:t>
            </w:r>
          </w:p>
        </w:tc>
      </w:tr>
      <w:tr w:rsidR="003A158F" w:rsidRPr="003A158F" w14:paraId="45E4974E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45858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RGHD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DED46" w14:textId="200CED5A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списка лиц, осуществляющих права по ценным бумага</w:t>
            </w:r>
            <w:r w:rsidR="00694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(статья 8.7-1. №39-ФЗ О РЦБ)</w:t>
            </w:r>
          </w:p>
        </w:tc>
      </w:tr>
    </w:tbl>
    <w:p w14:paraId="6D8D755B" w14:textId="77777777" w:rsidR="00570A9F" w:rsidRPr="00694C8F" w:rsidRDefault="00570A9F"/>
    <w:p w14:paraId="66DC2515" w14:textId="77777777" w:rsidR="003A158F" w:rsidRPr="003A158F" w:rsidRDefault="003A158F" w:rsidP="003A15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497238246"/>
      <w:bookmarkStart w:id="3" w:name="_Toc497844428"/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Тип</w:t>
      </w:r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инициатора</w:t>
      </w:r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3A158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запроса</w:t>
      </w:r>
      <w:bookmarkEnd w:id="2"/>
      <w:bookmarkEnd w:id="3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00"/>
        <w:gridCol w:w="7734"/>
      </w:tblGrid>
      <w:tr w:rsidR="003A158F" w:rsidRPr="003A158F" w14:paraId="004EBB25" w14:textId="77777777" w:rsidTr="00CA6BC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26878E97" w14:textId="77777777" w:rsidR="003A158F" w:rsidRPr="003A158F" w:rsidRDefault="003A158F" w:rsidP="003A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39760947" w14:textId="77777777" w:rsidR="003A158F" w:rsidRPr="003A158F" w:rsidRDefault="003A158F" w:rsidP="003A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A158F" w:rsidRPr="003A158F" w14:paraId="197C52E0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E1F74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CBRF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99B02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 России  </w:t>
            </w:r>
          </w:p>
        </w:tc>
      </w:tr>
      <w:tr w:rsidR="003A158F" w:rsidRPr="003A158F" w14:paraId="4CF2C18D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4293A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E6558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Судебный орган  </w:t>
            </w:r>
          </w:p>
        </w:tc>
      </w:tr>
      <w:tr w:rsidR="003A158F" w:rsidRPr="003A158F" w14:paraId="4E4DCBE4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81D3C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64690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Депозитарий  </w:t>
            </w:r>
          </w:p>
        </w:tc>
      </w:tr>
      <w:tr w:rsidR="003A158F" w:rsidRPr="003A158F" w14:paraId="2E26045D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3D1E8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ELCM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E87038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Избирательная комиссия  </w:t>
            </w:r>
          </w:p>
        </w:tc>
      </w:tr>
      <w:tr w:rsidR="003A158F" w:rsidRPr="003A158F" w14:paraId="33F9568A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22C78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0B26A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Эмитент  </w:t>
            </w:r>
          </w:p>
        </w:tc>
      </w:tr>
      <w:tr w:rsidR="003A158F" w:rsidRPr="003A158F" w14:paraId="0176A88F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9B14A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356D2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Прочее  </w:t>
            </w:r>
          </w:p>
        </w:tc>
      </w:tr>
      <w:tr w:rsidR="003A158F" w:rsidRPr="003A158F" w14:paraId="76BF6BB3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D2993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OWNR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A0CC04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Владелец ценных бумаг  </w:t>
            </w:r>
          </w:p>
        </w:tc>
      </w:tr>
      <w:tr w:rsidR="003A158F" w:rsidRPr="003A158F" w14:paraId="5018AF9F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39F59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PRBO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54F3C5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ПВО (Представитель владельцев облигаций)  </w:t>
            </w:r>
          </w:p>
        </w:tc>
      </w:tr>
      <w:tr w:rsidR="003A158F" w:rsidRPr="003A158F" w14:paraId="460C4492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6458B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6DD16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лица, осуществляющего государственную регистрацию имущества  </w:t>
            </w:r>
          </w:p>
        </w:tc>
      </w:tr>
      <w:tr w:rsidR="003A158F" w:rsidRPr="003A158F" w14:paraId="7C701B66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F7BFD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488C7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Налоговый орган  </w:t>
            </w:r>
          </w:p>
        </w:tc>
      </w:tr>
      <w:tr w:rsidR="003A158F" w:rsidRPr="003A158F" w14:paraId="440B73E1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8017A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D950A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 (Управляющая компания)  </w:t>
            </w:r>
          </w:p>
        </w:tc>
      </w:tr>
      <w:tr w:rsidR="003A158F" w:rsidRPr="003A158F" w14:paraId="1D94961F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95103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MVDR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5A481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внутренних дел Российской Федерации  </w:t>
            </w:r>
          </w:p>
        </w:tc>
      </w:tr>
      <w:tr w:rsidR="003A158F" w:rsidRPr="003A158F" w14:paraId="622F4078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FF202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43342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Антимонопольная Служба  </w:t>
            </w:r>
          </w:p>
        </w:tc>
      </w:tr>
      <w:tr w:rsidR="003A158F" w:rsidRPr="003A158F" w14:paraId="73D5AFEB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91F19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FSBR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AE450" w14:textId="77777777" w:rsidR="003A158F" w:rsidRPr="003A158F" w:rsidRDefault="003A158F" w:rsidP="003A1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Безопасности  </w:t>
            </w:r>
          </w:p>
        </w:tc>
      </w:tr>
    </w:tbl>
    <w:p w14:paraId="67CAC8EC" w14:textId="77777777" w:rsidR="003A158F" w:rsidRDefault="003A158F">
      <w:pPr>
        <w:rPr>
          <w:lang w:val="en-US"/>
        </w:rPr>
      </w:pPr>
    </w:p>
    <w:p w14:paraId="37AECBB5" w14:textId="77777777" w:rsidR="00231906" w:rsidRDefault="00344E51" w:rsidP="00344E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4" w:name="_Toc497844429"/>
      <w:r w:rsidRPr="00344E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Подзаконные</w:t>
      </w:r>
      <w:r w:rsidRPr="00772216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344E5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акты</w:t>
      </w:r>
      <w:bookmarkEnd w:id="4"/>
    </w:p>
    <w:p w14:paraId="698AFDFE" w14:textId="47C9BC6A" w:rsidR="003A158F" w:rsidRPr="0092526A" w:rsidRDefault="00344E51" w:rsidP="00231906">
      <w:pPr>
        <w:rPr>
          <w:lang w:val="en-US" w:eastAsia="ru-RU"/>
        </w:rPr>
      </w:pPr>
      <w:r w:rsidRPr="00772216">
        <w:rPr>
          <w:lang w:val="en-US" w:eastAsia="ru-RU"/>
        </w:rPr>
        <w:t xml:space="preserve"> – </w:t>
      </w:r>
      <w:r w:rsidRPr="00344E51">
        <w:rPr>
          <w:lang w:eastAsia="ru-RU"/>
        </w:rPr>
        <w:t>см</w:t>
      </w:r>
      <w:r w:rsidRPr="00772216">
        <w:rPr>
          <w:lang w:val="en-US" w:eastAsia="ru-RU"/>
        </w:rPr>
        <w:t xml:space="preserve">. </w:t>
      </w:r>
      <w:r w:rsidRPr="00344E51">
        <w:rPr>
          <w:lang w:eastAsia="ru-RU"/>
        </w:rPr>
        <w:t>файлы</w:t>
      </w:r>
      <w:r w:rsidRPr="00772216">
        <w:rPr>
          <w:lang w:val="en-US" w:eastAsia="ru-RU"/>
        </w:rPr>
        <w:t xml:space="preserve"> subordinate_legislation_xml.xlsx (</w:t>
      </w:r>
      <w:r w:rsidRPr="00344E51">
        <w:rPr>
          <w:lang w:eastAsia="ru-RU"/>
        </w:rPr>
        <w:t>Версия</w:t>
      </w:r>
      <w:r w:rsidRPr="00772216">
        <w:rPr>
          <w:lang w:val="en-US" w:eastAsia="ru-RU"/>
        </w:rPr>
        <w:t xml:space="preserve"> Excel) </w:t>
      </w:r>
      <w:r w:rsidRPr="00344E51">
        <w:rPr>
          <w:lang w:eastAsia="ru-RU"/>
        </w:rPr>
        <w:t>и</w:t>
      </w:r>
      <w:r w:rsidRPr="00772216">
        <w:rPr>
          <w:lang w:val="en-US" w:eastAsia="ru-RU"/>
        </w:rPr>
        <w:t xml:space="preserve"> subordinate_legislation.xml (</w:t>
      </w:r>
      <w:r w:rsidRPr="00344E51">
        <w:rPr>
          <w:lang w:eastAsia="ru-RU"/>
        </w:rPr>
        <w:t>версия</w:t>
      </w:r>
      <w:r w:rsidRPr="00772216">
        <w:rPr>
          <w:lang w:val="en-US" w:eastAsia="ru-RU"/>
        </w:rPr>
        <w:t xml:space="preserve"> xml)</w:t>
      </w:r>
    </w:p>
    <w:p w14:paraId="493DF036" w14:textId="77777777" w:rsidR="00231906" w:rsidRPr="0092526A" w:rsidRDefault="00231906" w:rsidP="00344E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</w:p>
    <w:p w14:paraId="31FE3600" w14:textId="7C2597D0" w:rsidR="00231906" w:rsidRPr="00231906" w:rsidRDefault="00231906" w:rsidP="002319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5" w:name="_Toc497844430"/>
      <w:r w:rsidRPr="002319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Объединенный справочник «Тип счета/Тип лица» (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итоговый</w:t>
      </w:r>
      <w:r w:rsidRPr="0023190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</w:t>
      </w:r>
      <w:bookmarkEnd w:id="5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00"/>
        <w:gridCol w:w="9762"/>
      </w:tblGrid>
      <w:tr w:rsidR="00231906" w:rsidRPr="00231906" w14:paraId="06450181" w14:textId="77777777" w:rsidTr="00CA6BC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006A620A" w14:textId="77777777" w:rsidR="00231906" w:rsidRPr="00231906" w:rsidRDefault="00231906" w:rsidP="0023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0C3FCA6A" w14:textId="77777777" w:rsidR="00231906" w:rsidRPr="00231906" w:rsidRDefault="00231906" w:rsidP="0023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231906" w:rsidRPr="00231906" w14:paraId="4E0B3B7D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76B4C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C11FF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"дополнительные инвестиционные паи"  </w:t>
            </w:r>
          </w:p>
        </w:tc>
      </w:tr>
      <w:tr w:rsidR="00231906" w:rsidRPr="00231906" w14:paraId="27B7A68F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61676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C85D7F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"дополнительные ипотечные сертификаты участия"  </w:t>
            </w:r>
          </w:p>
        </w:tc>
      </w:tr>
      <w:tr w:rsidR="00231906" w:rsidRPr="00231906" w14:paraId="75C7918B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FD808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CMRD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F6AF9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управляющий товарищ </w:t>
            </w:r>
          </w:p>
        </w:tc>
      </w:tr>
      <w:tr w:rsidR="00231906" w:rsidRPr="00231906" w14:paraId="1AEA0092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77F74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CMRL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145A7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в интересах которого осуществляет права уполномоченный управляющий товарищ</w:t>
            </w:r>
          </w:p>
        </w:tc>
      </w:tr>
      <w:tr w:rsidR="00231906" w:rsidRPr="00231906" w14:paraId="5E7D7BE5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49FE8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749F7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Лицо, которому открыт счет депо депозитарных программ (российское или иностранное)  </w:t>
            </w:r>
          </w:p>
        </w:tc>
      </w:tr>
      <w:tr w:rsidR="00231906" w:rsidRPr="00231906" w14:paraId="030086E2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6E114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56A6D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Эмиссионный счет  </w:t>
            </w:r>
          </w:p>
        </w:tc>
      </w:tr>
      <w:tr w:rsidR="00231906" w:rsidRPr="00231906" w14:paraId="1DCE569F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330D1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FMCC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49BEB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Управляющая компания паевого инвестиционного фонда  </w:t>
            </w:r>
          </w:p>
        </w:tc>
      </w:tr>
      <w:tr w:rsidR="00231906" w:rsidRPr="00231906" w14:paraId="54B932B3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DD9D9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FNOM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B0344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Иностранный номинальный держатель  </w:t>
            </w:r>
          </w:p>
        </w:tc>
      </w:tr>
      <w:tr w:rsidR="00231906" w:rsidRPr="00231906" w14:paraId="3CD439C0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AE58D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53AF8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Лицо, в интересах которого иностранным уполномоченным держателем совершаются любые юридические и фактические действия с ценными бумагами  </w:t>
            </w:r>
          </w:p>
        </w:tc>
      </w:tr>
      <w:tr w:rsidR="00231906" w:rsidRPr="00231906" w14:paraId="16358C16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845C1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FRTL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8D023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Иностранная организация, которая в соответствии с ее личным законом относится к схемам коллективного инвестирования и (или) схемам совместного инвестирования как с образованием, так и без образования юридического лица, с количеством участников меньше или равно 50  </w:t>
            </w:r>
          </w:p>
        </w:tc>
      </w:tr>
      <w:tr w:rsidR="00231906" w:rsidRPr="00231906" w14:paraId="60AB6952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BD267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FRTR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38BEA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Иностранная организация, которая в соответствии с ее личным законом относится к схемам коллективного инвестирования и (или) схемам совместного инвестирования как с образованием, так и без образования юридического лица, с количеством участников больше 50  </w:t>
            </w:r>
          </w:p>
        </w:tc>
      </w:tr>
      <w:tr w:rsidR="00231906" w:rsidRPr="00231906" w14:paraId="76FCA36B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45C69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FTRS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89F804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Иностранный уполномоченный держатель / </w:t>
            </w:r>
            <w:proofErr w:type="spellStart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holder</w:t>
            </w:r>
            <w:proofErr w:type="spellEnd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231906" w:rsidRPr="00231906" w14:paraId="3CC15E95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4ED2D7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B4CE2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"выдаваемые инвестиционные паи"  </w:t>
            </w:r>
          </w:p>
        </w:tc>
      </w:tr>
      <w:tr w:rsidR="00231906" w:rsidRPr="00231906" w14:paraId="1C9FA0B7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C743D9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INPR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2C3D4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  </w:t>
            </w:r>
          </w:p>
        </w:tc>
      </w:tr>
      <w:tr w:rsidR="00231906" w:rsidRPr="00231906" w14:paraId="2DA83EC1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55A55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73E28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Казначейский счет эмитента (лица, обязанного по ценным бумагам)  </w:t>
            </w:r>
          </w:p>
        </w:tc>
      </w:tr>
      <w:tr w:rsidR="00231906" w:rsidRPr="00231906" w14:paraId="10B215E4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C2AC3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JNRH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A9A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Владелец на праве общедолевой собственности </w:t>
            </w:r>
          </w:p>
        </w:tc>
      </w:tr>
      <w:tr w:rsidR="00231906" w:rsidRPr="00231906" w14:paraId="4517AE58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E8D8B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MNCP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288CC70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Владелец (Муниципальное образование) </w:t>
            </w:r>
          </w:p>
        </w:tc>
      </w:tr>
      <w:tr w:rsidR="00231906" w:rsidRPr="00231906" w14:paraId="515EC070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82EA6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2777C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"выдаваемые ипотечные сертификаты участия"  </w:t>
            </w:r>
          </w:p>
        </w:tc>
      </w:tr>
      <w:tr w:rsidR="00231906" w:rsidRPr="00231906" w14:paraId="54B847AA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4902A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NOMI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4B7AF0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Российский номинальный держатель  </w:t>
            </w:r>
          </w:p>
        </w:tc>
      </w:tr>
      <w:tr w:rsidR="00231906" w:rsidRPr="00231906" w14:paraId="58AD95E3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235FA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FD7CE8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Нотариус   </w:t>
            </w:r>
          </w:p>
        </w:tc>
      </w:tr>
      <w:tr w:rsidR="00231906" w:rsidRPr="00231906" w14:paraId="6F8A2F75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C1BDB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A553BC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</w:t>
            </w:r>
          </w:p>
        </w:tc>
      </w:tr>
      <w:tr w:rsidR="00231906" w:rsidRPr="00231906" w14:paraId="1A50FCD3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CBB9B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5DCB5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Иное иностранное лицо, которое осуществляет права по ценным бумагам </w:t>
            </w:r>
          </w:p>
        </w:tc>
      </w:tr>
      <w:tr w:rsidR="00231906" w:rsidRPr="00231906" w14:paraId="264292DD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FF8CE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OWNE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8BBA0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Владелец  </w:t>
            </w:r>
          </w:p>
        </w:tc>
      </w:tr>
      <w:tr w:rsidR="00231906" w:rsidRPr="00231906" w14:paraId="1B09DF35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AC075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60DBC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Залогодержатель  </w:t>
            </w:r>
          </w:p>
        </w:tc>
      </w:tr>
      <w:tr w:rsidR="00231906" w:rsidRPr="00231906" w14:paraId="1A66CFF6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4BC1C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RUFR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15F6D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Владелец (Российская Федерация) </w:t>
            </w:r>
          </w:p>
        </w:tc>
      </w:tr>
      <w:tr w:rsidR="00231906" w:rsidRPr="00231906" w14:paraId="7B59A7C0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4D167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24FBB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Владелец (Субъект Российской Федерации) </w:t>
            </w:r>
          </w:p>
        </w:tc>
      </w:tr>
      <w:tr w:rsidR="00231906" w:rsidRPr="00231906" w14:paraId="048ACC02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56377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STBC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45A9AA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брокера, предназначенный для учета эмиссионных ценных бумаг при их размещении (биржевой код (тикер) брокера)  </w:t>
            </w:r>
          </w:p>
        </w:tc>
      </w:tr>
      <w:tr w:rsidR="00231906" w:rsidRPr="00231906" w14:paraId="756A831A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115C2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TRSR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C93B0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Учредитель доверительного управления  </w:t>
            </w:r>
          </w:p>
        </w:tc>
      </w:tr>
      <w:tr w:rsidR="00231906" w:rsidRPr="00231906" w14:paraId="2CD6C731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4772E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TRUR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CE76C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неустановленных лиц (</w:t>
            </w:r>
            <w:proofErr w:type="spellStart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unidentified</w:t>
            </w:r>
            <w:proofErr w:type="spellEnd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persons</w:t>
            </w:r>
            <w:proofErr w:type="spellEnd"/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  </w:t>
            </w:r>
          </w:p>
        </w:tc>
      </w:tr>
      <w:tr w:rsidR="00231906" w:rsidRPr="00231906" w14:paraId="009AA6D1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47C0B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TRUS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7894A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Доверительный управляющий  </w:t>
            </w:r>
          </w:p>
        </w:tc>
      </w:tr>
      <w:tr w:rsidR="00231906" w:rsidRPr="00231906" w14:paraId="1A540354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FE459D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UKWN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17FE4" w14:textId="77777777" w:rsidR="00231906" w:rsidRPr="00231906" w:rsidRDefault="00231906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лица не указан </w:t>
            </w:r>
          </w:p>
        </w:tc>
      </w:tr>
      <w:tr w:rsidR="00C0776A" w:rsidRPr="00231906" w14:paraId="52FA2620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A6782" w14:textId="1AC743CC" w:rsidR="00C0776A" w:rsidRPr="00C0776A" w:rsidRDefault="00C0776A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ESRA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81BB44" w14:textId="3DDEA835" w:rsidR="00C0776A" w:rsidRPr="00C0776A" w:rsidRDefault="00C0776A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C07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Эскроу</w:t>
            </w:r>
            <w:proofErr w:type="spellEnd"/>
            <w:r w:rsidRPr="00C07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-агент</w:t>
            </w:r>
          </w:p>
        </w:tc>
      </w:tr>
      <w:tr w:rsidR="00C0776A" w:rsidRPr="00231906" w14:paraId="7C733EC1" w14:textId="77777777" w:rsidTr="00CA6B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7FEFBD" w14:textId="5304C94E" w:rsidR="00C0776A" w:rsidRPr="00C0776A" w:rsidRDefault="00C0776A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ESRD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1D2722" w14:textId="0874F507" w:rsidR="00C0776A" w:rsidRPr="00C0776A" w:rsidRDefault="00C0776A" w:rsidP="00231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Депонент по договору </w:t>
            </w:r>
            <w:proofErr w:type="spellStart"/>
            <w:r w:rsidRPr="00C07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эскроу</w:t>
            </w:r>
            <w:proofErr w:type="spellEnd"/>
          </w:p>
        </w:tc>
      </w:tr>
    </w:tbl>
    <w:p w14:paraId="625FE909" w14:textId="77777777" w:rsidR="00231906" w:rsidRPr="00231906" w:rsidRDefault="00231906">
      <w:bookmarkStart w:id="6" w:name="_GoBack"/>
      <w:bookmarkEnd w:id="6"/>
    </w:p>
    <w:sectPr w:rsidR="00231906" w:rsidRPr="00231906" w:rsidSect="003A158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Formatting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58F"/>
    <w:rsid w:val="001C3472"/>
    <w:rsid w:val="00231906"/>
    <w:rsid w:val="00251C99"/>
    <w:rsid w:val="002F5F43"/>
    <w:rsid w:val="00342BCD"/>
    <w:rsid w:val="00344E51"/>
    <w:rsid w:val="003A158F"/>
    <w:rsid w:val="00570A9F"/>
    <w:rsid w:val="00694C8F"/>
    <w:rsid w:val="00772216"/>
    <w:rsid w:val="0084075E"/>
    <w:rsid w:val="0092526A"/>
    <w:rsid w:val="00AA0D7C"/>
    <w:rsid w:val="00C019FC"/>
    <w:rsid w:val="00C0776A"/>
    <w:rsid w:val="00CA13E1"/>
    <w:rsid w:val="00E360F5"/>
    <w:rsid w:val="00EB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8DE7"/>
  <w15:docId w15:val="{8F113B47-8536-408A-B7E5-7E937352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19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C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4E51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94C8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C0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319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231906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31906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5E6F6-E939-41B3-AEAA-1B609BD32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47477-BF9C-46DB-B374-2E1909FFC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E10186-36AC-4706-90F5-8D826C234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A87836-B020-4658-8EA9-A94E2FF5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Изм.3_Ермаков</dc:creator>
  <cp:lastModifiedBy>Ермаков Александр Владимирович</cp:lastModifiedBy>
  <cp:revision>15</cp:revision>
  <dcterms:created xsi:type="dcterms:W3CDTF">2017-11-03T09:53:00Z</dcterms:created>
  <dcterms:modified xsi:type="dcterms:W3CDTF">2019-11-19T09:49:00Z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